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F77B2A" w14:textId="77777777" w:rsidR="00840D30" w:rsidRPr="0062753E" w:rsidRDefault="00840D30" w:rsidP="00840D30">
      <w:pPr>
        <w:spacing w:after="0"/>
        <w:ind w:left="709" w:hanging="709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62753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Расчет параметров системы управления запасами с фиксированным размером заказа</w:t>
      </w:r>
    </w:p>
    <w:p w14:paraId="173CCC3B" w14:textId="77777777" w:rsidR="00840D30" w:rsidRDefault="00840D30" w:rsidP="00840D30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273C256" w14:textId="77777777" w:rsidR="00840D30" w:rsidRDefault="00840D30" w:rsidP="00840D30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5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Задача</w:t>
      </w:r>
    </w:p>
    <w:p w14:paraId="7DF31AFB" w14:textId="77777777" w:rsidR="00840D30" w:rsidRDefault="00840D30" w:rsidP="00840D30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i/>
          <w:iCs/>
          <w:spacing w:val="-6"/>
          <w:sz w:val="28"/>
          <w:szCs w:val="28"/>
          <w:lang w:eastAsia="ru-RU"/>
        </w:rPr>
      </w:pPr>
      <w:r w:rsidRPr="00627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Определить параметры системы с фиксированным размером заказа. Порядок расчета параметров системы управления запасами с фиксированным размером заказа представлен в таблице 2, исходные данные по вариантам даны в таблице 1. Число рабочих дней 226.</w:t>
      </w:r>
    </w:p>
    <w:p w14:paraId="725F02CC" w14:textId="77777777" w:rsidR="00840D30" w:rsidRPr="00AB32FF" w:rsidRDefault="00840D30" w:rsidP="00840D30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</w:pPr>
      <w:r w:rsidRPr="00AB32FF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Варианты задач выбираются в соответствии с порядковым номером студента в списке группы.</w:t>
      </w:r>
    </w:p>
    <w:p w14:paraId="41FB3070" w14:textId="77777777" w:rsidR="00840D30" w:rsidRPr="0062753E" w:rsidRDefault="00840D30" w:rsidP="00840D3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5C7E1AEB" w14:textId="77777777" w:rsidR="00840D30" w:rsidRPr="0062753E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53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 – Исходные данные по вариантам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683"/>
        <w:gridCol w:w="767"/>
        <w:gridCol w:w="766"/>
        <w:gridCol w:w="766"/>
        <w:gridCol w:w="766"/>
        <w:gridCol w:w="766"/>
        <w:gridCol w:w="766"/>
        <w:gridCol w:w="766"/>
        <w:gridCol w:w="766"/>
        <w:gridCol w:w="766"/>
        <w:gridCol w:w="766"/>
      </w:tblGrid>
      <w:tr w:rsidR="00840D30" w:rsidRPr="0062753E" w14:paraId="7F76D91B" w14:textId="77777777" w:rsidTr="00C176DB">
        <w:trPr>
          <w:cantSplit/>
          <w:trHeight w:val="425"/>
        </w:trPr>
        <w:tc>
          <w:tcPr>
            <w:tcW w:w="900" w:type="pct"/>
            <w:vMerge w:val="restart"/>
            <w:tcBorders>
              <w:bottom w:val="single" w:sz="4" w:space="0" w:color="auto"/>
            </w:tcBorders>
          </w:tcPr>
          <w:p w14:paraId="6CDB883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Исходные</w:t>
            </w:r>
          </w:p>
          <w:p w14:paraId="3D0617A0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</w:t>
            </w:r>
          </w:p>
        </w:tc>
        <w:tc>
          <w:tcPr>
            <w:tcW w:w="4100" w:type="pct"/>
            <w:gridSpan w:val="10"/>
            <w:tcBorders>
              <w:bottom w:val="single" w:sz="4" w:space="0" w:color="auto"/>
            </w:tcBorders>
          </w:tcPr>
          <w:p w14:paraId="2DC52706" w14:textId="77777777" w:rsidR="00840D30" w:rsidRPr="0062753E" w:rsidRDefault="00840D30" w:rsidP="00C176DB">
            <w:pPr>
              <w:keepNext/>
              <w:spacing w:after="0"/>
              <w:ind w:firstLine="142"/>
              <w:jc w:val="center"/>
              <w:outlineLvl w:val="0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Варианты</w:t>
            </w:r>
          </w:p>
        </w:tc>
      </w:tr>
      <w:tr w:rsidR="00840D30" w:rsidRPr="0062753E" w14:paraId="2A223A60" w14:textId="77777777" w:rsidTr="00C176DB">
        <w:tc>
          <w:tcPr>
            <w:tcW w:w="900" w:type="pct"/>
            <w:vMerge/>
          </w:tcPr>
          <w:p w14:paraId="0D73EF67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10" w:type="pct"/>
            <w:vAlign w:val="center"/>
          </w:tcPr>
          <w:p w14:paraId="33B3E902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" w:type="pct"/>
            <w:vAlign w:val="center"/>
          </w:tcPr>
          <w:p w14:paraId="17FEBA1C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" w:type="pct"/>
            <w:vAlign w:val="center"/>
          </w:tcPr>
          <w:p w14:paraId="2236897C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10" w:type="pct"/>
            <w:vAlign w:val="center"/>
          </w:tcPr>
          <w:p w14:paraId="21450E33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10" w:type="pct"/>
            <w:vAlign w:val="center"/>
          </w:tcPr>
          <w:p w14:paraId="713E7E2F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" w:type="pct"/>
            <w:vAlign w:val="center"/>
          </w:tcPr>
          <w:p w14:paraId="057BD21B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" w:type="pct"/>
            <w:vAlign w:val="center"/>
          </w:tcPr>
          <w:p w14:paraId="7A380130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" w:type="pct"/>
            <w:vAlign w:val="center"/>
          </w:tcPr>
          <w:p w14:paraId="51929528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0" w:type="pct"/>
            <w:vAlign w:val="center"/>
          </w:tcPr>
          <w:p w14:paraId="7F71102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10" w:type="pct"/>
            <w:vAlign w:val="center"/>
          </w:tcPr>
          <w:p w14:paraId="2F855BDF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40D30" w:rsidRPr="0062753E" w14:paraId="756C350D" w14:textId="77777777" w:rsidTr="00C176DB">
        <w:trPr>
          <w:trHeight w:val="1264"/>
        </w:trPr>
        <w:tc>
          <w:tcPr>
            <w:tcW w:w="900" w:type="pct"/>
          </w:tcPr>
          <w:p w14:paraId="7E264FD6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Годовая потребность в материалах. шт.</w:t>
            </w:r>
          </w:p>
        </w:tc>
        <w:tc>
          <w:tcPr>
            <w:tcW w:w="410" w:type="pct"/>
            <w:vAlign w:val="center"/>
          </w:tcPr>
          <w:p w14:paraId="1ED1B237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DAEA9FD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410" w:type="pct"/>
            <w:vAlign w:val="center"/>
          </w:tcPr>
          <w:p w14:paraId="60BC5016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3593B87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1550</w:t>
            </w:r>
          </w:p>
        </w:tc>
        <w:tc>
          <w:tcPr>
            <w:tcW w:w="410" w:type="pct"/>
            <w:vAlign w:val="center"/>
          </w:tcPr>
          <w:p w14:paraId="014D743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7081CE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</w:t>
            </w:r>
          </w:p>
        </w:tc>
        <w:tc>
          <w:tcPr>
            <w:tcW w:w="410" w:type="pct"/>
            <w:vAlign w:val="center"/>
          </w:tcPr>
          <w:p w14:paraId="5E30802C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5B1F024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410" w:type="pct"/>
            <w:vAlign w:val="center"/>
          </w:tcPr>
          <w:p w14:paraId="16565046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85253F1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  <w:tc>
          <w:tcPr>
            <w:tcW w:w="410" w:type="pct"/>
            <w:vAlign w:val="center"/>
          </w:tcPr>
          <w:p w14:paraId="596AF51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49DB41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410" w:type="pct"/>
            <w:vAlign w:val="center"/>
          </w:tcPr>
          <w:p w14:paraId="676D53A2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82E53F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410" w:type="pct"/>
            <w:vAlign w:val="center"/>
          </w:tcPr>
          <w:p w14:paraId="54588DC3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44359E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410" w:type="pct"/>
            <w:vAlign w:val="center"/>
          </w:tcPr>
          <w:p w14:paraId="06DD4B51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9F05B7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410" w:type="pct"/>
            <w:vAlign w:val="center"/>
          </w:tcPr>
          <w:p w14:paraId="59AB2C86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D7F204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</w:tr>
      <w:tr w:rsidR="00840D30" w:rsidRPr="0062753E" w14:paraId="3B750099" w14:textId="77777777" w:rsidTr="00C176DB">
        <w:tc>
          <w:tcPr>
            <w:tcW w:w="900" w:type="pct"/>
          </w:tcPr>
          <w:p w14:paraId="533C3D5D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  размер</w:t>
            </w:r>
          </w:p>
          <w:p w14:paraId="490B0C8D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заказа, </w:t>
            </w:r>
            <w:proofErr w:type="spellStart"/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</w:tc>
        <w:tc>
          <w:tcPr>
            <w:tcW w:w="410" w:type="pct"/>
            <w:vAlign w:val="center"/>
          </w:tcPr>
          <w:p w14:paraId="47ED490D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5184AA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10" w:type="pct"/>
            <w:vAlign w:val="center"/>
          </w:tcPr>
          <w:p w14:paraId="3FF55EE2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45D92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10" w:type="pct"/>
            <w:vAlign w:val="center"/>
          </w:tcPr>
          <w:p w14:paraId="69A8407F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6BF4317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10" w:type="pct"/>
            <w:vAlign w:val="center"/>
          </w:tcPr>
          <w:p w14:paraId="227DCC5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F149FD6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410" w:type="pct"/>
            <w:vAlign w:val="center"/>
          </w:tcPr>
          <w:p w14:paraId="6544AF1B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6FE7AE6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410" w:type="pct"/>
            <w:vAlign w:val="center"/>
          </w:tcPr>
          <w:p w14:paraId="3BBD8619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0CE3DED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10" w:type="pct"/>
            <w:vAlign w:val="center"/>
          </w:tcPr>
          <w:p w14:paraId="332AACED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38D572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10" w:type="pct"/>
            <w:vAlign w:val="center"/>
          </w:tcPr>
          <w:p w14:paraId="2A61259F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ED08DF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10" w:type="pct"/>
            <w:vAlign w:val="center"/>
          </w:tcPr>
          <w:p w14:paraId="7F7A311E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DBB5180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410" w:type="pct"/>
            <w:vAlign w:val="center"/>
          </w:tcPr>
          <w:p w14:paraId="663249E1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249274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</w:tr>
      <w:tr w:rsidR="00840D30" w:rsidRPr="0062753E" w14:paraId="7B70905A" w14:textId="77777777" w:rsidTr="00C176DB">
        <w:tc>
          <w:tcPr>
            <w:tcW w:w="900" w:type="pct"/>
          </w:tcPr>
          <w:p w14:paraId="12A4C8B3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поставки, дни</w:t>
            </w:r>
          </w:p>
        </w:tc>
        <w:tc>
          <w:tcPr>
            <w:tcW w:w="410" w:type="pct"/>
            <w:vAlign w:val="center"/>
          </w:tcPr>
          <w:p w14:paraId="56B429B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" w:type="pct"/>
            <w:vAlign w:val="center"/>
          </w:tcPr>
          <w:p w14:paraId="58B0E4D0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0" w:type="pct"/>
            <w:vAlign w:val="center"/>
          </w:tcPr>
          <w:p w14:paraId="1546D429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" w:type="pct"/>
            <w:vAlign w:val="center"/>
          </w:tcPr>
          <w:p w14:paraId="5945DF24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" w:type="pct"/>
            <w:vAlign w:val="center"/>
          </w:tcPr>
          <w:p w14:paraId="688E556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10" w:type="pct"/>
            <w:vAlign w:val="center"/>
          </w:tcPr>
          <w:p w14:paraId="376F046B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" w:type="pct"/>
            <w:vAlign w:val="center"/>
          </w:tcPr>
          <w:p w14:paraId="390958F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10" w:type="pct"/>
            <w:vAlign w:val="center"/>
          </w:tcPr>
          <w:p w14:paraId="36A691E9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10" w:type="pct"/>
            <w:vAlign w:val="center"/>
          </w:tcPr>
          <w:p w14:paraId="2F38687E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10" w:type="pct"/>
            <w:vAlign w:val="center"/>
          </w:tcPr>
          <w:p w14:paraId="220D833D" w14:textId="77777777" w:rsidR="00840D30" w:rsidRPr="0062753E" w:rsidRDefault="00840D30" w:rsidP="00C176D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40D30" w:rsidRPr="0062753E" w14:paraId="6730327F" w14:textId="77777777" w:rsidTr="00C176DB">
        <w:tc>
          <w:tcPr>
            <w:tcW w:w="900" w:type="pct"/>
          </w:tcPr>
          <w:p w14:paraId="285EBAB1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Возможная задержка поставки, дни</w:t>
            </w:r>
          </w:p>
        </w:tc>
        <w:tc>
          <w:tcPr>
            <w:tcW w:w="410" w:type="pct"/>
            <w:vAlign w:val="center"/>
          </w:tcPr>
          <w:p w14:paraId="552CE4A7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" w:type="pct"/>
            <w:vAlign w:val="center"/>
          </w:tcPr>
          <w:p w14:paraId="364CB808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" w:type="pct"/>
            <w:vAlign w:val="center"/>
          </w:tcPr>
          <w:p w14:paraId="383CCAD2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" w:type="pct"/>
            <w:vAlign w:val="center"/>
          </w:tcPr>
          <w:p w14:paraId="0F3DB1CF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" w:type="pct"/>
            <w:vAlign w:val="center"/>
          </w:tcPr>
          <w:p w14:paraId="4CDB0BAB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" w:type="pct"/>
            <w:vAlign w:val="center"/>
          </w:tcPr>
          <w:p w14:paraId="0A5B852D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10" w:type="pct"/>
            <w:vAlign w:val="center"/>
          </w:tcPr>
          <w:p w14:paraId="7410D1F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" w:type="pct"/>
            <w:vAlign w:val="center"/>
          </w:tcPr>
          <w:p w14:paraId="44539033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" w:type="pct"/>
            <w:vAlign w:val="center"/>
          </w:tcPr>
          <w:p w14:paraId="54CFD974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10" w:type="pct"/>
            <w:vAlign w:val="center"/>
          </w:tcPr>
          <w:p w14:paraId="44D62AAE" w14:textId="77777777" w:rsidR="00840D30" w:rsidRPr="0062753E" w:rsidRDefault="00840D30" w:rsidP="00C176D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</w:tbl>
    <w:p w14:paraId="3F0E1172" w14:textId="77777777" w:rsidR="00840D30" w:rsidRPr="0062753E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9C01E0E" w14:textId="77777777" w:rsidR="00840D30" w:rsidRPr="0062753E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53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2 - Расчет параметров системы управления запасами с фиксированным размером заказа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78"/>
        <w:gridCol w:w="3658"/>
      </w:tblGrid>
      <w:tr w:rsidR="00840D30" w:rsidRPr="0062753E" w14:paraId="11BB15D0" w14:textId="77777777" w:rsidTr="00C176DB">
        <w:tc>
          <w:tcPr>
            <w:tcW w:w="5580" w:type="dxa"/>
          </w:tcPr>
          <w:p w14:paraId="7A4DB82E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3660" w:type="dxa"/>
          </w:tcPr>
          <w:p w14:paraId="129FA64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расчета</w:t>
            </w:r>
          </w:p>
        </w:tc>
      </w:tr>
      <w:tr w:rsidR="00840D30" w:rsidRPr="0062753E" w14:paraId="4D8DEE81" w14:textId="77777777" w:rsidTr="00C176DB">
        <w:tc>
          <w:tcPr>
            <w:tcW w:w="5580" w:type="dxa"/>
          </w:tcPr>
          <w:p w14:paraId="5140977D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Потребность, шт.</w:t>
            </w:r>
          </w:p>
        </w:tc>
        <w:tc>
          <w:tcPr>
            <w:tcW w:w="3660" w:type="dxa"/>
          </w:tcPr>
          <w:p w14:paraId="360088D4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40D30" w:rsidRPr="0062753E" w14:paraId="09EDA3FB" w14:textId="77777777" w:rsidTr="00C176DB">
        <w:tc>
          <w:tcPr>
            <w:tcW w:w="5580" w:type="dxa"/>
          </w:tcPr>
          <w:p w14:paraId="59039B43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Оптимальный размер заказа, шт.</w:t>
            </w:r>
          </w:p>
        </w:tc>
        <w:tc>
          <w:tcPr>
            <w:tcW w:w="3660" w:type="dxa"/>
          </w:tcPr>
          <w:p w14:paraId="7A682F5B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40D30" w:rsidRPr="0062753E" w14:paraId="64F91B79" w14:textId="77777777" w:rsidTr="00C176DB">
        <w:tc>
          <w:tcPr>
            <w:tcW w:w="5580" w:type="dxa"/>
          </w:tcPr>
          <w:p w14:paraId="7CB899A4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Время поставки, дни</w:t>
            </w:r>
          </w:p>
        </w:tc>
        <w:tc>
          <w:tcPr>
            <w:tcW w:w="3660" w:type="dxa"/>
          </w:tcPr>
          <w:p w14:paraId="50EB1107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40D30" w:rsidRPr="0062753E" w14:paraId="5C270269" w14:textId="77777777" w:rsidTr="00C176DB">
        <w:tc>
          <w:tcPr>
            <w:tcW w:w="5580" w:type="dxa"/>
          </w:tcPr>
          <w:p w14:paraId="439FDA4E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Возможная задержка в поставках, дни</w:t>
            </w:r>
          </w:p>
        </w:tc>
        <w:tc>
          <w:tcPr>
            <w:tcW w:w="3660" w:type="dxa"/>
          </w:tcPr>
          <w:p w14:paraId="6686CB02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40D30" w:rsidRPr="0062753E" w14:paraId="7E909D7E" w14:textId="77777777" w:rsidTr="00C176DB">
        <w:tc>
          <w:tcPr>
            <w:tcW w:w="5580" w:type="dxa"/>
          </w:tcPr>
          <w:p w14:paraId="5F946B8E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Ожидаемое дневное потребление, </w:t>
            </w:r>
            <w:proofErr w:type="spellStart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/день</w:t>
            </w:r>
          </w:p>
        </w:tc>
        <w:tc>
          <w:tcPr>
            <w:tcW w:w="3660" w:type="dxa"/>
          </w:tcPr>
          <w:p w14:paraId="5BEF18A0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1):(</w:t>
            </w:r>
            <w:proofErr w:type="gramEnd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число рабочих дней)</w:t>
            </w:r>
          </w:p>
        </w:tc>
      </w:tr>
      <w:tr w:rsidR="00840D30" w:rsidRPr="0062753E" w14:paraId="30AF3EDF" w14:textId="77777777" w:rsidTr="00C176DB">
        <w:tc>
          <w:tcPr>
            <w:tcW w:w="5580" w:type="dxa"/>
          </w:tcPr>
          <w:p w14:paraId="0CF6F625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Срок расходования заказа, дни</w:t>
            </w:r>
          </w:p>
        </w:tc>
        <w:tc>
          <w:tcPr>
            <w:tcW w:w="3660" w:type="dxa"/>
          </w:tcPr>
          <w:p w14:paraId="794D9738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bookmarkStart w:id="0" w:name="_Hlk210478892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2):(</w:t>
            </w:r>
            <w:proofErr w:type="gramEnd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5)</w:t>
            </w:r>
            <w:bookmarkEnd w:id="0"/>
          </w:p>
        </w:tc>
      </w:tr>
      <w:tr w:rsidR="00840D30" w:rsidRPr="0062753E" w14:paraId="6280DB4A" w14:textId="77777777" w:rsidTr="00C176DB">
        <w:tc>
          <w:tcPr>
            <w:tcW w:w="5580" w:type="dxa"/>
          </w:tcPr>
          <w:p w14:paraId="4E0BD0D8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Ожидаемое потребление за время поставки, км.</w:t>
            </w:r>
          </w:p>
        </w:tc>
        <w:tc>
          <w:tcPr>
            <w:tcW w:w="3660" w:type="dxa"/>
          </w:tcPr>
          <w:p w14:paraId="3657D486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(3)</w:t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D7"/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(5)</w:t>
            </w:r>
          </w:p>
        </w:tc>
      </w:tr>
      <w:tr w:rsidR="00840D30" w:rsidRPr="0062753E" w14:paraId="215FC158" w14:textId="77777777" w:rsidTr="00C176DB">
        <w:tc>
          <w:tcPr>
            <w:tcW w:w="5580" w:type="dxa"/>
          </w:tcPr>
          <w:p w14:paraId="04699215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Максимальное потребление за время поставки, шт.</w:t>
            </w:r>
          </w:p>
        </w:tc>
        <w:tc>
          <w:tcPr>
            <w:tcW w:w="3660" w:type="dxa"/>
          </w:tcPr>
          <w:p w14:paraId="6115EE31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B"/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3)+(</w:t>
            </w:r>
            <w:proofErr w:type="gramEnd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</w:t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D"/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D7"/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(5)</w:t>
            </w:r>
          </w:p>
        </w:tc>
      </w:tr>
      <w:tr w:rsidR="00840D30" w:rsidRPr="0062753E" w14:paraId="7F6F1759" w14:textId="77777777" w:rsidTr="00C176DB">
        <w:tc>
          <w:tcPr>
            <w:tcW w:w="5580" w:type="dxa"/>
          </w:tcPr>
          <w:p w14:paraId="718903E3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9 Гарантийный запас, шт.</w:t>
            </w:r>
          </w:p>
        </w:tc>
        <w:tc>
          <w:tcPr>
            <w:tcW w:w="3660" w:type="dxa"/>
          </w:tcPr>
          <w:p w14:paraId="30672123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(8) - (7)</w:t>
            </w:r>
          </w:p>
        </w:tc>
      </w:tr>
      <w:tr w:rsidR="00840D30" w:rsidRPr="0062753E" w14:paraId="5766DBFB" w14:textId="77777777" w:rsidTr="00C176DB">
        <w:tc>
          <w:tcPr>
            <w:tcW w:w="5580" w:type="dxa"/>
          </w:tcPr>
          <w:p w14:paraId="63DFB727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Пороговый уровень запаса, шт.</w:t>
            </w:r>
          </w:p>
        </w:tc>
        <w:tc>
          <w:tcPr>
            <w:tcW w:w="3660" w:type="dxa"/>
          </w:tcPr>
          <w:p w14:paraId="18823CE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9)+(</w:t>
            </w:r>
            <w:proofErr w:type="gramEnd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7)</w:t>
            </w:r>
          </w:p>
        </w:tc>
      </w:tr>
      <w:tr w:rsidR="00840D30" w:rsidRPr="0062753E" w14:paraId="5129358F" w14:textId="77777777" w:rsidTr="00C176DB">
        <w:tc>
          <w:tcPr>
            <w:tcW w:w="5580" w:type="dxa"/>
          </w:tcPr>
          <w:p w14:paraId="20120E44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Максимальный желательный запас, шт.</w:t>
            </w:r>
          </w:p>
        </w:tc>
        <w:tc>
          <w:tcPr>
            <w:tcW w:w="3660" w:type="dxa"/>
          </w:tcPr>
          <w:p w14:paraId="6FBA17A0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9)+(</w:t>
            </w:r>
            <w:proofErr w:type="gramEnd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2)</w:t>
            </w:r>
          </w:p>
        </w:tc>
      </w:tr>
      <w:tr w:rsidR="00840D30" w:rsidRPr="0062753E" w14:paraId="72C31A28" w14:textId="77777777" w:rsidTr="00C176DB">
        <w:tc>
          <w:tcPr>
            <w:tcW w:w="5580" w:type="dxa"/>
          </w:tcPr>
          <w:p w14:paraId="34F88019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Срок расходования запаса до порогового уровня, дни.</w:t>
            </w:r>
          </w:p>
        </w:tc>
        <w:tc>
          <w:tcPr>
            <w:tcW w:w="3660" w:type="dxa"/>
          </w:tcPr>
          <w:p w14:paraId="3C570E0F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B"/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(11)-(10)</w:t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D"/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:(5)</w:t>
            </w:r>
          </w:p>
        </w:tc>
      </w:tr>
    </w:tbl>
    <w:p w14:paraId="41CF6006" w14:textId="77777777" w:rsidR="00840D30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BA3AACF" w14:textId="77777777" w:rsidR="00840D30" w:rsidRPr="00E05C8D" w:rsidRDefault="00840D30" w:rsidP="00840D30">
      <w:pPr>
        <w:spacing w:after="0"/>
        <w:jc w:val="both"/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*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Запись</w:t>
      </w:r>
      <w:r w:rsidRPr="00E05C8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</w:t>
      </w:r>
      <w:r w:rsidRPr="0062753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(</w:t>
      </w:r>
      <w:proofErr w:type="gramStart"/>
      <w:r w:rsidRPr="0062753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2):(</w:t>
      </w:r>
      <w:proofErr w:type="gramEnd"/>
      <w:r w:rsidRPr="0062753E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5)</w:t>
      </w:r>
      <w:r w:rsidRPr="00E05C8D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означает: деление значения строки 2 на значение строки 5</w:t>
      </w:r>
      <w:r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.</w:t>
      </w:r>
    </w:p>
    <w:p w14:paraId="60DC9EDD" w14:textId="77777777" w:rsidR="00840D30" w:rsidRDefault="00840D30" w:rsidP="00840D30">
      <w:pPr>
        <w:spacing w:after="0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0AC7720F" w14:textId="77777777" w:rsidR="00840D30" w:rsidRPr="0062753E" w:rsidRDefault="00840D30" w:rsidP="00840D30">
      <w:pPr>
        <w:spacing w:after="0"/>
        <w:ind w:firstLine="709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62753E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Расчеты параметров системы должны быть представлены в полном объеме, 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6275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результаты занесены в </w:t>
      </w:r>
      <w:proofErr w:type="gramStart"/>
      <w:r w:rsidRPr="006275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форму  таблицы</w:t>
      </w:r>
      <w:proofErr w:type="gramEnd"/>
      <w:r w:rsidRPr="0062753E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3.</w:t>
      </w:r>
    </w:p>
    <w:p w14:paraId="206F60E6" w14:textId="77777777" w:rsidR="00840D30" w:rsidRPr="0062753E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53E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 – Параметры системы управления запасами с фиксированным    размером заказа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6"/>
        <w:gridCol w:w="2342"/>
      </w:tblGrid>
      <w:tr w:rsidR="00840D30" w:rsidRPr="0062753E" w14:paraId="5B16CF20" w14:textId="77777777" w:rsidTr="00C176DB">
        <w:trPr>
          <w:jc w:val="center"/>
        </w:trPr>
        <w:tc>
          <w:tcPr>
            <w:tcW w:w="6806" w:type="dxa"/>
          </w:tcPr>
          <w:p w14:paraId="6BE51AE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2342" w:type="dxa"/>
          </w:tcPr>
          <w:p w14:paraId="4F466829" w14:textId="77777777" w:rsidR="00840D30" w:rsidRPr="0062753E" w:rsidRDefault="00840D30" w:rsidP="00C176DB">
            <w:pPr>
              <w:keepNext/>
              <w:spacing w:after="0"/>
              <w:jc w:val="both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Значение</w:t>
            </w:r>
          </w:p>
        </w:tc>
      </w:tr>
      <w:tr w:rsidR="00840D30" w:rsidRPr="0062753E" w14:paraId="773913FB" w14:textId="77777777" w:rsidTr="00C176DB">
        <w:trPr>
          <w:jc w:val="center"/>
        </w:trPr>
        <w:tc>
          <w:tcPr>
            <w:tcW w:w="6806" w:type="dxa"/>
          </w:tcPr>
          <w:p w14:paraId="1514DD7D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Потребность, шт.</w:t>
            </w:r>
          </w:p>
        </w:tc>
        <w:tc>
          <w:tcPr>
            <w:tcW w:w="2342" w:type="dxa"/>
          </w:tcPr>
          <w:p w14:paraId="5C81B63C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7B4821C6" w14:textId="77777777" w:rsidTr="00C176DB">
        <w:trPr>
          <w:jc w:val="center"/>
        </w:trPr>
        <w:tc>
          <w:tcPr>
            <w:tcW w:w="6806" w:type="dxa"/>
          </w:tcPr>
          <w:p w14:paraId="63C06B82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Оптимальный размер заказа, шт.</w:t>
            </w:r>
          </w:p>
        </w:tc>
        <w:tc>
          <w:tcPr>
            <w:tcW w:w="2342" w:type="dxa"/>
          </w:tcPr>
          <w:p w14:paraId="67E946A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581E2AF5" w14:textId="77777777" w:rsidTr="00C176DB">
        <w:trPr>
          <w:jc w:val="center"/>
        </w:trPr>
        <w:tc>
          <w:tcPr>
            <w:tcW w:w="6806" w:type="dxa"/>
          </w:tcPr>
          <w:p w14:paraId="1944901C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Время поставки, дни</w:t>
            </w:r>
          </w:p>
        </w:tc>
        <w:tc>
          <w:tcPr>
            <w:tcW w:w="2342" w:type="dxa"/>
          </w:tcPr>
          <w:p w14:paraId="76593A4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56730E19" w14:textId="77777777" w:rsidTr="00C176DB">
        <w:trPr>
          <w:jc w:val="center"/>
        </w:trPr>
        <w:tc>
          <w:tcPr>
            <w:tcW w:w="6806" w:type="dxa"/>
          </w:tcPr>
          <w:p w14:paraId="1862DF6F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Возможная задержка в поставках, дни</w:t>
            </w:r>
          </w:p>
        </w:tc>
        <w:tc>
          <w:tcPr>
            <w:tcW w:w="2342" w:type="dxa"/>
          </w:tcPr>
          <w:p w14:paraId="2422646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2D9BAF42" w14:textId="77777777" w:rsidTr="00C176DB">
        <w:trPr>
          <w:jc w:val="center"/>
        </w:trPr>
        <w:tc>
          <w:tcPr>
            <w:tcW w:w="6806" w:type="dxa"/>
          </w:tcPr>
          <w:p w14:paraId="16F0BBE3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Ожидаемое дневное потребление, </w:t>
            </w:r>
            <w:proofErr w:type="spellStart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/день</w:t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1</w:t>
            </w:r>
          </w:p>
        </w:tc>
        <w:tc>
          <w:tcPr>
            <w:tcW w:w="2342" w:type="dxa"/>
          </w:tcPr>
          <w:p w14:paraId="2C64AF09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18266C4E" w14:textId="77777777" w:rsidTr="00C176DB">
        <w:trPr>
          <w:jc w:val="center"/>
        </w:trPr>
        <w:tc>
          <w:tcPr>
            <w:tcW w:w="6806" w:type="dxa"/>
          </w:tcPr>
          <w:p w14:paraId="489F394A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Срок расходования заказа, дни</w:t>
            </w:r>
          </w:p>
        </w:tc>
        <w:tc>
          <w:tcPr>
            <w:tcW w:w="2342" w:type="dxa"/>
          </w:tcPr>
          <w:p w14:paraId="1F659C3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49D331DF" w14:textId="77777777" w:rsidTr="00C176DB">
        <w:trPr>
          <w:jc w:val="center"/>
        </w:trPr>
        <w:tc>
          <w:tcPr>
            <w:tcW w:w="6806" w:type="dxa"/>
          </w:tcPr>
          <w:p w14:paraId="1515B804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Ожидаемое потребление за время поставки, шт.</w:t>
            </w:r>
          </w:p>
        </w:tc>
        <w:tc>
          <w:tcPr>
            <w:tcW w:w="2342" w:type="dxa"/>
          </w:tcPr>
          <w:p w14:paraId="7D413675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0C24135A" w14:textId="77777777" w:rsidTr="00C176DB">
        <w:trPr>
          <w:jc w:val="center"/>
        </w:trPr>
        <w:tc>
          <w:tcPr>
            <w:tcW w:w="6806" w:type="dxa"/>
          </w:tcPr>
          <w:p w14:paraId="462D0C28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Максимальное потребление за время поставки, шт.</w:t>
            </w:r>
          </w:p>
        </w:tc>
        <w:tc>
          <w:tcPr>
            <w:tcW w:w="2342" w:type="dxa"/>
          </w:tcPr>
          <w:p w14:paraId="493833B2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6C01B6EF" w14:textId="77777777" w:rsidTr="00C176DB">
        <w:trPr>
          <w:jc w:val="center"/>
        </w:trPr>
        <w:tc>
          <w:tcPr>
            <w:tcW w:w="6806" w:type="dxa"/>
          </w:tcPr>
          <w:p w14:paraId="5F071572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Гарантийный запас, шт.</w:t>
            </w:r>
          </w:p>
        </w:tc>
        <w:tc>
          <w:tcPr>
            <w:tcW w:w="2342" w:type="dxa"/>
          </w:tcPr>
          <w:p w14:paraId="2DCEA7A2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76AB95C2" w14:textId="77777777" w:rsidTr="00C176DB">
        <w:trPr>
          <w:jc w:val="center"/>
        </w:trPr>
        <w:tc>
          <w:tcPr>
            <w:tcW w:w="6806" w:type="dxa"/>
          </w:tcPr>
          <w:p w14:paraId="18D3DACC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10 Пороговый уровень запаса, шт.</w:t>
            </w:r>
          </w:p>
        </w:tc>
        <w:tc>
          <w:tcPr>
            <w:tcW w:w="2342" w:type="dxa"/>
          </w:tcPr>
          <w:p w14:paraId="127D9436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65A488FC" w14:textId="77777777" w:rsidTr="00C176DB">
        <w:trPr>
          <w:jc w:val="center"/>
        </w:trPr>
        <w:tc>
          <w:tcPr>
            <w:tcW w:w="6806" w:type="dxa"/>
          </w:tcPr>
          <w:p w14:paraId="2F9D31E2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11 Максимальный желательный запас, шт.</w:t>
            </w:r>
          </w:p>
        </w:tc>
        <w:tc>
          <w:tcPr>
            <w:tcW w:w="2342" w:type="dxa"/>
          </w:tcPr>
          <w:p w14:paraId="3C8F6F10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62753E" w14:paraId="6F2726B4" w14:textId="77777777" w:rsidTr="00C176DB">
        <w:trPr>
          <w:jc w:val="center"/>
        </w:trPr>
        <w:tc>
          <w:tcPr>
            <w:tcW w:w="6806" w:type="dxa"/>
          </w:tcPr>
          <w:p w14:paraId="74281305" w14:textId="77777777" w:rsidR="00840D30" w:rsidRPr="0062753E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12 Срок расходования запаса до порогового уровня, дни</w:t>
            </w:r>
            <w:r w:rsidRPr="0062753E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2</w:t>
            </w:r>
          </w:p>
        </w:tc>
        <w:tc>
          <w:tcPr>
            <w:tcW w:w="2342" w:type="dxa"/>
          </w:tcPr>
          <w:p w14:paraId="406EA11A" w14:textId="77777777" w:rsidR="00840D30" w:rsidRPr="0062753E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4C04B370" w14:textId="77777777" w:rsidR="00840D30" w:rsidRPr="0062753E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53E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___________________</w:t>
      </w:r>
    </w:p>
    <w:p w14:paraId="6B64A6D4" w14:textId="77777777" w:rsidR="00840D30" w:rsidRPr="0062753E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53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1</w:t>
      </w:r>
      <w:r w:rsidRPr="00627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Округление производится в большую сторону</w:t>
      </w:r>
    </w:p>
    <w:p w14:paraId="0F60F660" w14:textId="77777777" w:rsidR="00840D30" w:rsidRPr="0062753E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62753E">
        <w:rPr>
          <w:rFonts w:ascii="Times New Roman" w:eastAsia="Times New Roman" w:hAnsi="Times New Roman" w:cs="Times New Roman"/>
          <w:sz w:val="28"/>
          <w:szCs w:val="28"/>
          <w:vertAlign w:val="superscript"/>
          <w:lang w:eastAsia="ru-RU"/>
        </w:rPr>
        <w:t>2</w:t>
      </w:r>
      <w:r w:rsidRPr="0062753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Округление производится по общим правилам</w:t>
      </w:r>
    </w:p>
    <w:p w14:paraId="15D86EF5" w14:textId="77777777" w:rsidR="00840D30" w:rsidRDefault="00840D30" w:rsidP="00840D30">
      <w:pPr>
        <w:spacing w:after="0"/>
        <w:ind w:firstLine="709"/>
        <w:jc w:val="both"/>
      </w:pPr>
    </w:p>
    <w:p w14:paraId="2B257BAE" w14:textId="77777777" w:rsidR="00840D30" w:rsidRDefault="00840D30" w:rsidP="00840D30"/>
    <w:p w14:paraId="58069169" w14:textId="77777777" w:rsidR="00840D30" w:rsidRPr="001006B5" w:rsidRDefault="00840D30" w:rsidP="00840D30">
      <w:pPr>
        <w:spacing w:after="0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tab/>
      </w:r>
      <w:r w:rsidRPr="001006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Расчет параметров системы управления запасами с фиксированным интервалом времени между заказами</w:t>
      </w:r>
    </w:p>
    <w:p w14:paraId="0F0542C3" w14:textId="77777777" w:rsidR="00840D30" w:rsidRPr="001006B5" w:rsidRDefault="00840D30" w:rsidP="00840D30">
      <w:pPr>
        <w:keepNext/>
        <w:spacing w:after="0"/>
        <w:ind w:firstLine="840"/>
        <w:jc w:val="both"/>
        <w:outlineLvl w:val="3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Оптимальный размер заказа непосредственно не используется в работе системы с фиксированным интервалом времени между заказами, но дает возможность предложить эффективный интервал времени между заказами, величина которого используется в качестве исходного параметра. Отношение величины потребности к оптимальному размеру заказа равно количеству </w:t>
      </w: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заказов в заданный период. Число рабочих дней в заданном периоде, отнесенное к количеству заказов, равно интервалу между заказами, соответствующему оптимальному режиму работы системы.</w:t>
      </w:r>
    </w:p>
    <w:p w14:paraId="57DEEF9B" w14:textId="77777777" w:rsidR="00840D30" w:rsidRPr="001006B5" w:rsidRDefault="00840D30" w:rsidP="00840D30">
      <w:pPr>
        <w:spacing w:after="0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Таким образом, интервал времени между заказами можно рассчитать по формуле:</w:t>
      </w:r>
    </w:p>
    <w:p w14:paraId="1E9AF310" w14:textId="77777777" w:rsidR="00840D30" w:rsidRPr="001006B5" w:rsidRDefault="00840D30" w:rsidP="00840D30">
      <w:pPr>
        <w:tabs>
          <w:tab w:val="center" w:pos="5097"/>
          <w:tab w:val="left" w:pos="8260"/>
        </w:tabs>
        <w:spacing w:after="0"/>
        <w:ind w:firstLine="84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 w:rsidRPr="001006B5">
        <w:rPr>
          <w:rFonts w:ascii="Times New Roman" w:eastAsia="Times New Roman" w:hAnsi="Times New Roman" w:cs="Times New Roman"/>
          <w:position w:val="-26"/>
          <w:sz w:val="28"/>
          <w:szCs w:val="28"/>
          <w:lang w:eastAsia="ru-RU"/>
        </w:rPr>
        <w:object w:dxaOrig="2120" w:dyaOrig="660" w14:anchorId="0C6BCF2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6pt;height:33pt" o:ole="">
            <v:imagedata r:id="rId6" o:title=""/>
          </v:shape>
          <o:OLEObject Type="Embed" ProgID="Equation.3" ShapeID="_x0000_i1025" DrawAspect="Content" ObjectID="_1830346932" r:id="rId7"/>
        </w:object>
      </w: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 xml:space="preserve">  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(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1)</w:t>
      </w:r>
    </w:p>
    <w:p w14:paraId="396B79EA" w14:textId="77777777" w:rsidR="00840D30" w:rsidRPr="001006B5" w:rsidRDefault="00840D30" w:rsidP="00840D3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где </w:t>
      </w:r>
      <w:r w:rsidRPr="001006B5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I</w:t>
      </w:r>
      <w:r w:rsidRPr="001006B5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 –</w:t>
      </w: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времени между заказами, дни;</w:t>
      </w:r>
    </w:p>
    <w:p w14:paraId="6B30DC53" w14:textId="77777777" w:rsidR="00840D30" w:rsidRPr="001006B5" w:rsidRDefault="00840D30" w:rsidP="00840D30">
      <w:pPr>
        <w:spacing w:after="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1006B5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N</w:t>
      </w: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>-  число</w:t>
      </w:r>
      <w:proofErr w:type="gramEnd"/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рабочих дней в периоде, дни;</w:t>
      </w:r>
    </w:p>
    <w:p w14:paraId="4C813F95" w14:textId="77777777" w:rsidR="00840D30" w:rsidRPr="001006B5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1006B5">
        <w:rPr>
          <w:rFonts w:ascii="Times New Roman" w:eastAsia="Times New Roman" w:hAnsi="Times New Roman" w:cs="Times New Roman"/>
          <w:i/>
          <w:iCs/>
          <w:sz w:val="28"/>
          <w:szCs w:val="28"/>
          <w:lang w:val="en-US" w:eastAsia="ru-RU"/>
        </w:rPr>
        <w:t>OPZ</w:t>
      </w: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– оптимальный размер заказа, шт.;</w:t>
      </w:r>
    </w:p>
    <w:p w14:paraId="15711278" w14:textId="77777777" w:rsidR="00840D30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</w:t>
      </w:r>
      <w:r w:rsidRPr="001006B5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</w:t>
      </w: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>-  потребность</w:t>
      </w:r>
      <w:proofErr w:type="gramEnd"/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>, шт.</w:t>
      </w:r>
    </w:p>
    <w:p w14:paraId="2DDE492E" w14:textId="77777777" w:rsidR="00840D30" w:rsidRPr="001006B5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43AA3D68" w14:textId="77777777" w:rsidR="00840D30" w:rsidRPr="001006B5" w:rsidRDefault="00840D30" w:rsidP="00840D30">
      <w:pPr>
        <w:spacing w:after="0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Задача</w:t>
      </w:r>
    </w:p>
    <w:p w14:paraId="7502947F" w14:textId="77777777" w:rsidR="00840D30" w:rsidRPr="001006B5" w:rsidRDefault="00840D30" w:rsidP="00840D30">
      <w:pPr>
        <w:spacing w:after="0"/>
        <w:ind w:firstLine="84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Рассчитать параметры системы управления запасами с фиксированным интервалом времени между заказами по исходным в таблице 1.</w:t>
      </w:r>
    </w:p>
    <w:p w14:paraId="7F07C48B" w14:textId="77777777" w:rsidR="00840D30" w:rsidRPr="001006B5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1 – Исходные данные по вариантам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20"/>
        <w:gridCol w:w="754"/>
        <w:gridCol w:w="754"/>
        <w:gridCol w:w="754"/>
        <w:gridCol w:w="754"/>
        <w:gridCol w:w="755"/>
        <w:gridCol w:w="754"/>
        <w:gridCol w:w="754"/>
        <w:gridCol w:w="754"/>
        <w:gridCol w:w="754"/>
        <w:gridCol w:w="755"/>
      </w:tblGrid>
      <w:tr w:rsidR="00840D30" w:rsidRPr="001006B5" w14:paraId="17845E72" w14:textId="77777777" w:rsidTr="00C176DB">
        <w:trPr>
          <w:cantSplit/>
          <w:trHeight w:val="435"/>
          <w:jc w:val="center"/>
        </w:trPr>
        <w:tc>
          <w:tcPr>
            <w:tcW w:w="1920" w:type="dxa"/>
            <w:vMerge w:val="restart"/>
            <w:tcBorders>
              <w:bottom w:val="single" w:sz="4" w:space="0" w:color="auto"/>
            </w:tcBorders>
          </w:tcPr>
          <w:p w14:paraId="680C04CD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Исходные</w:t>
            </w:r>
          </w:p>
          <w:p w14:paraId="30211380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данные</w:t>
            </w:r>
          </w:p>
        </w:tc>
        <w:tc>
          <w:tcPr>
            <w:tcW w:w="7542" w:type="dxa"/>
            <w:gridSpan w:val="10"/>
            <w:tcBorders>
              <w:bottom w:val="single" w:sz="4" w:space="0" w:color="auto"/>
            </w:tcBorders>
          </w:tcPr>
          <w:p w14:paraId="7FF5E5F8" w14:textId="77777777" w:rsidR="00840D30" w:rsidRPr="001006B5" w:rsidRDefault="00840D30" w:rsidP="00C176DB">
            <w:pPr>
              <w:keepNext/>
              <w:spacing w:after="0"/>
              <w:ind w:firstLine="142"/>
              <w:jc w:val="center"/>
              <w:outlineLvl w:val="0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Варианты</w:t>
            </w:r>
          </w:p>
        </w:tc>
      </w:tr>
      <w:tr w:rsidR="00840D30" w:rsidRPr="001006B5" w14:paraId="298CB16B" w14:textId="77777777" w:rsidTr="00C176DB">
        <w:trPr>
          <w:cantSplit/>
          <w:jc w:val="center"/>
        </w:trPr>
        <w:tc>
          <w:tcPr>
            <w:tcW w:w="1920" w:type="dxa"/>
            <w:vMerge/>
          </w:tcPr>
          <w:p w14:paraId="4C27FEED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dxa"/>
          </w:tcPr>
          <w:p w14:paraId="356B96D3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4" w:type="dxa"/>
          </w:tcPr>
          <w:p w14:paraId="7B85F67D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</w:tcPr>
          <w:p w14:paraId="5D4E1172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54" w:type="dxa"/>
          </w:tcPr>
          <w:p w14:paraId="17001BF5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55" w:type="dxa"/>
          </w:tcPr>
          <w:p w14:paraId="7A3D3BCD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4" w:type="dxa"/>
          </w:tcPr>
          <w:p w14:paraId="1A2C1159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4" w:type="dxa"/>
          </w:tcPr>
          <w:p w14:paraId="27A25023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4" w:type="dxa"/>
          </w:tcPr>
          <w:p w14:paraId="18E90929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4" w:type="dxa"/>
          </w:tcPr>
          <w:p w14:paraId="3F113772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755" w:type="dxa"/>
          </w:tcPr>
          <w:p w14:paraId="1288EA2E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  <w:tr w:rsidR="00840D30" w:rsidRPr="001006B5" w14:paraId="59349802" w14:textId="77777777" w:rsidTr="00C176DB">
        <w:trPr>
          <w:trHeight w:val="942"/>
          <w:jc w:val="center"/>
        </w:trPr>
        <w:tc>
          <w:tcPr>
            <w:tcW w:w="1920" w:type="dxa"/>
          </w:tcPr>
          <w:p w14:paraId="157F0D05" w14:textId="77777777" w:rsidR="00840D30" w:rsidRPr="001006B5" w:rsidRDefault="00840D30" w:rsidP="00C1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Годовая потребность в </w:t>
            </w:r>
            <w:proofErr w:type="gramStart"/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материалах .</w:t>
            </w:r>
            <w:proofErr w:type="gramEnd"/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</w:tc>
        <w:tc>
          <w:tcPr>
            <w:tcW w:w="754" w:type="dxa"/>
          </w:tcPr>
          <w:p w14:paraId="462346AB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25ADD65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1300</w:t>
            </w:r>
          </w:p>
        </w:tc>
        <w:tc>
          <w:tcPr>
            <w:tcW w:w="754" w:type="dxa"/>
          </w:tcPr>
          <w:p w14:paraId="02EC4C47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E36F870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1550</w:t>
            </w:r>
          </w:p>
          <w:p w14:paraId="5DE5C6D1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dxa"/>
          </w:tcPr>
          <w:p w14:paraId="53092082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030FA3D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1700</w:t>
            </w:r>
          </w:p>
        </w:tc>
        <w:tc>
          <w:tcPr>
            <w:tcW w:w="754" w:type="dxa"/>
          </w:tcPr>
          <w:p w14:paraId="11FCB5ED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DC0EAE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1800</w:t>
            </w:r>
          </w:p>
        </w:tc>
        <w:tc>
          <w:tcPr>
            <w:tcW w:w="755" w:type="dxa"/>
          </w:tcPr>
          <w:p w14:paraId="632BEAEC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6E0450A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1900</w:t>
            </w:r>
          </w:p>
        </w:tc>
        <w:tc>
          <w:tcPr>
            <w:tcW w:w="754" w:type="dxa"/>
          </w:tcPr>
          <w:p w14:paraId="04C55A4B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2259191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1200</w:t>
            </w:r>
          </w:p>
        </w:tc>
        <w:tc>
          <w:tcPr>
            <w:tcW w:w="754" w:type="dxa"/>
          </w:tcPr>
          <w:p w14:paraId="164E227F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E8E2C2A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1400</w:t>
            </w:r>
          </w:p>
        </w:tc>
        <w:tc>
          <w:tcPr>
            <w:tcW w:w="754" w:type="dxa"/>
          </w:tcPr>
          <w:p w14:paraId="3F4132C8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345EF3C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1600</w:t>
            </w:r>
          </w:p>
        </w:tc>
        <w:tc>
          <w:tcPr>
            <w:tcW w:w="754" w:type="dxa"/>
          </w:tcPr>
          <w:p w14:paraId="6CF79CB2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24358F0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1100</w:t>
            </w:r>
          </w:p>
        </w:tc>
        <w:tc>
          <w:tcPr>
            <w:tcW w:w="755" w:type="dxa"/>
          </w:tcPr>
          <w:p w14:paraId="1CB7EE32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39A325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1000</w:t>
            </w:r>
          </w:p>
        </w:tc>
      </w:tr>
      <w:tr w:rsidR="00840D30" w:rsidRPr="001006B5" w14:paraId="2E8F01D1" w14:textId="77777777" w:rsidTr="00C176DB">
        <w:trPr>
          <w:jc w:val="center"/>
        </w:trPr>
        <w:tc>
          <w:tcPr>
            <w:tcW w:w="1920" w:type="dxa"/>
          </w:tcPr>
          <w:p w14:paraId="51B86F33" w14:textId="77777777" w:rsidR="00840D30" w:rsidRPr="001006B5" w:rsidRDefault="00840D30" w:rsidP="00C1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Оптимальный   размер</w:t>
            </w:r>
          </w:p>
          <w:p w14:paraId="2B8ED5A4" w14:textId="77777777" w:rsidR="00840D30" w:rsidRPr="001006B5" w:rsidRDefault="00840D30" w:rsidP="00C1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заказа, </w:t>
            </w:r>
            <w:proofErr w:type="spellStart"/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</w:t>
            </w:r>
            <w:proofErr w:type="spellEnd"/>
          </w:p>
        </w:tc>
        <w:tc>
          <w:tcPr>
            <w:tcW w:w="754" w:type="dxa"/>
          </w:tcPr>
          <w:p w14:paraId="21A6AD73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258E973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754" w:type="dxa"/>
          </w:tcPr>
          <w:p w14:paraId="78009DFE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BA0279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754" w:type="dxa"/>
          </w:tcPr>
          <w:p w14:paraId="5CFDB6B2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C56A33C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754" w:type="dxa"/>
          </w:tcPr>
          <w:p w14:paraId="72C0DCBB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BE0EB04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755" w:type="dxa"/>
          </w:tcPr>
          <w:p w14:paraId="2EA4E6AD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73235D2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754" w:type="dxa"/>
          </w:tcPr>
          <w:p w14:paraId="2C476AE5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4ADC901C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754" w:type="dxa"/>
          </w:tcPr>
          <w:p w14:paraId="0A914F80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3A3A65D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754" w:type="dxa"/>
          </w:tcPr>
          <w:p w14:paraId="3831EE7D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E970DCB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754" w:type="dxa"/>
          </w:tcPr>
          <w:p w14:paraId="33F92387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77D4B267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755" w:type="dxa"/>
          </w:tcPr>
          <w:p w14:paraId="35CD1ABF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887D8A5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</w:tr>
      <w:tr w:rsidR="00840D30" w:rsidRPr="001006B5" w14:paraId="3F98E0C4" w14:textId="77777777" w:rsidTr="00C176DB">
        <w:trPr>
          <w:jc w:val="center"/>
        </w:trPr>
        <w:tc>
          <w:tcPr>
            <w:tcW w:w="1920" w:type="dxa"/>
          </w:tcPr>
          <w:p w14:paraId="3F457A87" w14:textId="77777777" w:rsidR="00840D30" w:rsidRPr="001006B5" w:rsidRDefault="00840D30" w:rsidP="00C176D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поставки, дни</w:t>
            </w:r>
          </w:p>
        </w:tc>
        <w:tc>
          <w:tcPr>
            <w:tcW w:w="754" w:type="dxa"/>
          </w:tcPr>
          <w:p w14:paraId="677A7172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4" w:type="dxa"/>
          </w:tcPr>
          <w:p w14:paraId="5F5F0B89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4" w:type="dxa"/>
          </w:tcPr>
          <w:p w14:paraId="5C4A80E7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4" w:type="dxa"/>
          </w:tcPr>
          <w:p w14:paraId="313FFA9B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5" w:type="dxa"/>
          </w:tcPr>
          <w:p w14:paraId="7E7DDA3B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54" w:type="dxa"/>
          </w:tcPr>
          <w:p w14:paraId="3D2A060A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4" w:type="dxa"/>
          </w:tcPr>
          <w:p w14:paraId="10368A2C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54" w:type="dxa"/>
          </w:tcPr>
          <w:p w14:paraId="175F79FA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54" w:type="dxa"/>
          </w:tcPr>
          <w:p w14:paraId="44D723F1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55" w:type="dxa"/>
          </w:tcPr>
          <w:p w14:paraId="0C8AB044" w14:textId="77777777" w:rsidR="00840D30" w:rsidRPr="001006B5" w:rsidRDefault="00840D30" w:rsidP="00C176D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840D30" w:rsidRPr="001006B5" w14:paraId="44946AD2" w14:textId="77777777" w:rsidTr="00C176DB">
        <w:trPr>
          <w:jc w:val="center"/>
        </w:trPr>
        <w:tc>
          <w:tcPr>
            <w:tcW w:w="1920" w:type="dxa"/>
          </w:tcPr>
          <w:p w14:paraId="66F3A4A7" w14:textId="77777777" w:rsidR="00840D30" w:rsidRPr="001006B5" w:rsidRDefault="00840D30" w:rsidP="00C1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Возможная задержка поставки, дни</w:t>
            </w:r>
          </w:p>
        </w:tc>
        <w:tc>
          <w:tcPr>
            <w:tcW w:w="754" w:type="dxa"/>
          </w:tcPr>
          <w:p w14:paraId="2C0098A0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</w:tcPr>
          <w:p w14:paraId="2DEBF291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</w:tcPr>
          <w:p w14:paraId="4FC5603E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</w:tcPr>
          <w:p w14:paraId="620A13DF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5" w:type="dxa"/>
          </w:tcPr>
          <w:p w14:paraId="37A93AB0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</w:tcPr>
          <w:p w14:paraId="723D4242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54" w:type="dxa"/>
          </w:tcPr>
          <w:p w14:paraId="3323D364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</w:tcPr>
          <w:p w14:paraId="00716F16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4" w:type="dxa"/>
          </w:tcPr>
          <w:p w14:paraId="1ABF449C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5" w:type="dxa"/>
          </w:tcPr>
          <w:p w14:paraId="36B7CF31" w14:textId="77777777" w:rsidR="00840D30" w:rsidRPr="001006B5" w:rsidRDefault="00840D30" w:rsidP="00C176DB">
            <w:pPr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840D30" w:rsidRPr="001006B5" w14:paraId="0083DA6B" w14:textId="77777777" w:rsidTr="00C176DB">
        <w:trPr>
          <w:jc w:val="center"/>
        </w:trPr>
        <w:tc>
          <w:tcPr>
            <w:tcW w:w="1920" w:type="dxa"/>
          </w:tcPr>
          <w:p w14:paraId="0CD2DE8C" w14:textId="77777777" w:rsidR="00840D30" w:rsidRPr="001006B5" w:rsidRDefault="00840D30" w:rsidP="00C176DB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Число рабочих дней в году</w:t>
            </w:r>
          </w:p>
        </w:tc>
        <w:tc>
          <w:tcPr>
            <w:tcW w:w="754" w:type="dxa"/>
          </w:tcPr>
          <w:p w14:paraId="10B055B0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57D3F696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54" w:type="dxa"/>
          </w:tcPr>
          <w:p w14:paraId="79A7B46D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C1B4EE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754" w:type="dxa"/>
          </w:tcPr>
          <w:p w14:paraId="6F46E7B3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0E33A4AF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754" w:type="dxa"/>
          </w:tcPr>
          <w:p w14:paraId="6E417B5A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61262B39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755" w:type="dxa"/>
          </w:tcPr>
          <w:p w14:paraId="1055098B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295BD930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  <w:p w14:paraId="43A7C90D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4" w:type="dxa"/>
          </w:tcPr>
          <w:p w14:paraId="16D8BD8F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13ECD584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754" w:type="dxa"/>
          </w:tcPr>
          <w:p w14:paraId="7FC7F620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53A2D46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225</w:t>
            </w:r>
          </w:p>
        </w:tc>
        <w:tc>
          <w:tcPr>
            <w:tcW w:w="754" w:type="dxa"/>
          </w:tcPr>
          <w:p w14:paraId="13E7B5D1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B36CF2B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</w:t>
            </w:r>
          </w:p>
        </w:tc>
        <w:tc>
          <w:tcPr>
            <w:tcW w:w="754" w:type="dxa"/>
          </w:tcPr>
          <w:p w14:paraId="40B67FF5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457C3F4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</w:t>
            </w:r>
          </w:p>
        </w:tc>
        <w:tc>
          <w:tcPr>
            <w:tcW w:w="755" w:type="dxa"/>
          </w:tcPr>
          <w:p w14:paraId="26053B56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14:paraId="31C227F6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</w:t>
            </w:r>
          </w:p>
        </w:tc>
      </w:tr>
    </w:tbl>
    <w:p w14:paraId="5D5EEA60" w14:textId="77777777" w:rsidR="00840D30" w:rsidRPr="001006B5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1D5244DD" w14:textId="77777777" w:rsidR="00840D30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78288502" w14:textId="77777777" w:rsidR="00840D30" w:rsidRPr="001006B5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2 - Расчет параметров системы управления запасами с фиксированным интервалом времени между заказами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578"/>
        <w:gridCol w:w="3658"/>
      </w:tblGrid>
      <w:tr w:rsidR="00840D30" w:rsidRPr="001006B5" w14:paraId="1A360E62" w14:textId="77777777" w:rsidTr="00C176DB">
        <w:tc>
          <w:tcPr>
            <w:tcW w:w="5580" w:type="dxa"/>
          </w:tcPr>
          <w:p w14:paraId="45839CCE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3660" w:type="dxa"/>
          </w:tcPr>
          <w:p w14:paraId="65236712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Порядок расчета</w:t>
            </w:r>
          </w:p>
        </w:tc>
      </w:tr>
      <w:tr w:rsidR="00840D30" w:rsidRPr="001006B5" w14:paraId="67F606BE" w14:textId="77777777" w:rsidTr="00C176DB">
        <w:tc>
          <w:tcPr>
            <w:tcW w:w="5580" w:type="dxa"/>
          </w:tcPr>
          <w:p w14:paraId="26D28E35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Потребность, шт.</w:t>
            </w:r>
          </w:p>
        </w:tc>
        <w:tc>
          <w:tcPr>
            <w:tcW w:w="3660" w:type="dxa"/>
          </w:tcPr>
          <w:p w14:paraId="76A66177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40D30" w:rsidRPr="001006B5" w14:paraId="6DA4DA06" w14:textId="77777777" w:rsidTr="00C176DB">
        <w:tc>
          <w:tcPr>
            <w:tcW w:w="5580" w:type="dxa"/>
          </w:tcPr>
          <w:p w14:paraId="646D923E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Интервал времени между заказами, дни, шт.</w:t>
            </w:r>
          </w:p>
        </w:tc>
        <w:tc>
          <w:tcPr>
            <w:tcW w:w="3660" w:type="dxa"/>
          </w:tcPr>
          <w:p w14:paraId="5A9051F4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см. формулу</w:t>
            </w:r>
          </w:p>
        </w:tc>
      </w:tr>
      <w:tr w:rsidR="00840D30" w:rsidRPr="001006B5" w14:paraId="11412FE6" w14:textId="77777777" w:rsidTr="00C176DB">
        <w:tc>
          <w:tcPr>
            <w:tcW w:w="5580" w:type="dxa"/>
          </w:tcPr>
          <w:p w14:paraId="684D16F5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Время поставки, дни</w:t>
            </w:r>
          </w:p>
        </w:tc>
        <w:tc>
          <w:tcPr>
            <w:tcW w:w="3660" w:type="dxa"/>
          </w:tcPr>
          <w:p w14:paraId="70769BBA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40D30" w:rsidRPr="001006B5" w14:paraId="7C355C49" w14:textId="77777777" w:rsidTr="00C176DB">
        <w:tc>
          <w:tcPr>
            <w:tcW w:w="5580" w:type="dxa"/>
          </w:tcPr>
          <w:p w14:paraId="0CD751D1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lastRenderedPageBreak/>
              <w:t>4 Возможная задержка в поставках, дни</w:t>
            </w:r>
          </w:p>
        </w:tc>
        <w:tc>
          <w:tcPr>
            <w:tcW w:w="3660" w:type="dxa"/>
          </w:tcPr>
          <w:p w14:paraId="3B6A6870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</w:p>
        </w:tc>
      </w:tr>
      <w:tr w:rsidR="00840D30" w:rsidRPr="001006B5" w14:paraId="2D1341B6" w14:textId="77777777" w:rsidTr="00C176DB">
        <w:tc>
          <w:tcPr>
            <w:tcW w:w="5580" w:type="dxa"/>
          </w:tcPr>
          <w:p w14:paraId="2622674A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Ожидаемое дневное потребление, </w:t>
            </w:r>
            <w:proofErr w:type="spellStart"/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/день</w:t>
            </w:r>
          </w:p>
        </w:tc>
        <w:tc>
          <w:tcPr>
            <w:tcW w:w="3660" w:type="dxa"/>
          </w:tcPr>
          <w:p w14:paraId="10E144A6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1):(</w:t>
            </w:r>
            <w:proofErr w:type="gramEnd"/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число рабочих дней)</w:t>
            </w:r>
          </w:p>
        </w:tc>
      </w:tr>
      <w:tr w:rsidR="00840D30" w:rsidRPr="001006B5" w14:paraId="46548215" w14:textId="77777777" w:rsidTr="00C176DB">
        <w:tc>
          <w:tcPr>
            <w:tcW w:w="5580" w:type="dxa"/>
          </w:tcPr>
          <w:p w14:paraId="56CCBFCD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Ожидаемое потребление за время поставки, км.</w:t>
            </w:r>
          </w:p>
        </w:tc>
        <w:tc>
          <w:tcPr>
            <w:tcW w:w="3660" w:type="dxa"/>
          </w:tcPr>
          <w:p w14:paraId="07E70FC4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(3)</w:t>
            </w: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D7"/>
            </w: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(5)</w:t>
            </w:r>
          </w:p>
        </w:tc>
      </w:tr>
      <w:tr w:rsidR="00840D30" w:rsidRPr="001006B5" w14:paraId="765EBE43" w14:textId="77777777" w:rsidTr="00C176DB">
        <w:tc>
          <w:tcPr>
            <w:tcW w:w="5580" w:type="dxa"/>
          </w:tcPr>
          <w:p w14:paraId="330F3C17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Максимальное потребление за время поставки, шт.</w:t>
            </w:r>
          </w:p>
        </w:tc>
        <w:tc>
          <w:tcPr>
            <w:tcW w:w="3660" w:type="dxa"/>
          </w:tcPr>
          <w:p w14:paraId="6A811DBD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B"/>
            </w: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3)+(</w:t>
            </w:r>
            <w:proofErr w:type="gramEnd"/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4)</w:t>
            </w: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5D"/>
            </w: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D7"/>
            </w: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(5)</w:t>
            </w:r>
          </w:p>
        </w:tc>
      </w:tr>
      <w:tr w:rsidR="00840D30" w:rsidRPr="001006B5" w14:paraId="3E364EB2" w14:textId="77777777" w:rsidTr="00C176DB">
        <w:tc>
          <w:tcPr>
            <w:tcW w:w="5580" w:type="dxa"/>
          </w:tcPr>
          <w:p w14:paraId="2BB6120B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Гарантийный запас, шт.</w:t>
            </w:r>
          </w:p>
        </w:tc>
        <w:tc>
          <w:tcPr>
            <w:tcW w:w="3660" w:type="dxa"/>
          </w:tcPr>
          <w:p w14:paraId="02DEF3A9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(7) - (6)</w:t>
            </w:r>
          </w:p>
        </w:tc>
      </w:tr>
      <w:tr w:rsidR="00840D30" w:rsidRPr="001006B5" w14:paraId="4499E37C" w14:textId="77777777" w:rsidTr="00C176DB">
        <w:tc>
          <w:tcPr>
            <w:tcW w:w="5580" w:type="dxa"/>
          </w:tcPr>
          <w:p w14:paraId="4475D443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Максимальный желательный запас, шт.</w:t>
            </w:r>
          </w:p>
        </w:tc>
        <w:tc>
          <w:tcPr>
            <w:tcW w:w="3660" w:type="dxa"/>
          </w:tcPr>
          <w:p w14:paraId="775CF7C3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</w:t>
            </w:r>
            <w:proofErr w:type="gramStart"/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8)+(</w:t>
            </w:r>
            <w:proofErr w:type="gramEnd"/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2) </w:t>
            </w: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sym w:font="Symbol" w:char="F0D7"/>
            </w: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(5)</w:t>
            </w:r>
          </w:p>
        </w:tc>
      </w:tr>
    </w:tbl>
    <w:p w14:paraId="5EB8D866" w14:textId="77777777" w:rsidR="00840D30" w:rsidRPr="001006B5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Расчеты параметров системы должны быть представлены в полном объеме, а</w:t>
      </w:r>
    </w:p>
    <w:p w14:paraId="74529E6A" w14:textId="77777777" w:rsidR="00840D30" w:rsidRPr="001006B5" w:rsidRDefault="00840D30" w:rsidP="00840D30">
      <w:pPr>
        <w:keepNext/>
        <w:spacing w:after="0"/>
        <w:ind w:firstLine="142"/>
        <w:jc w:val="both"/>
        <w:outlineLvl w:val="0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результаты занесены в </w:t>
      </w:r>
      <w:proofErr w:type="gramStart"/>
      <w:r w:rsidRPr="001006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форму  таблицы</w:t>
      </w:r>
      <w:proofErr w:type="gramEnd"/>
      <w:r w:rsidRPr="001006B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3.</w:t>
      </w:r>
    </w:p>
    <w:p w14:paraId="20942ECA" w14:textId="77777777" w:rsidR="00840D30" w:rsidRPr="001006B5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14:paraId="6FD3AC9C" w14:textId="77777777" w:rsidR="00840D30" w:rsidRPr="001006B5" w:rsidRDefault="00840D30" w:rsidP="00840D30">
      <w:pPr>
        <w:spacing w:after="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006B5">
        <w:rPr>
          <w:rFonts w:ascii="Times New Roman" w:eastAsia="Times New Roman" w:hAnsi="Times New Roman" w:cs="Times New Roman"/>
          <w:sz w:val="28"/>
          <w:szCs w:val="28"/>
          <w:lang w:eastAsia="ru-RU"/>
        </w:rPr>
        <w:t>Таблица 3 – Параметры системы управления запасами с фиксированным интервалом времени между заказами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806"/>
        <w:gridCol w:w="2342"/>
      </w:tblGrid>
      <w:tr w:rsidR="00840D30" w:rsidRPr="001006B5" w14:paraId="724E1FD0" w14:textId="77777777" w:rsidTr="00C176DB">
        <w:trPr>
          <w:jc w:val="center"/>
        </w:trPr>
        <w:tc>
          <w:tcPr>
            <w:tcW w:w="6806" w:type="dxa"/>
          </w:tcPr>
          <w:p w14:paraId="2691C37A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Показатель</w:t>
            </w:r>
          </w:p>
        </w:tc>
        <w:tc>
          <w:tcPr>
            <w:tcW w:w="2342" w:type="dxa"/>
          </w:tcPr>
          <w:p w14:paraId="4104DAE3" w14:textId="77777777" w:rsidR="00840D30" w:rsidRPr="001006B5" w:rsidRDefault="00840D30" w:rsidP="00C176DB">
            <w:pPr>
              <w:keepNext/>
              <w:spacing w:after="0"/>
              <w:jc w:val="center"/>
              <w:outlineLvl w:val="2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Значение</w:t>
            </w:r>
          </w:p>
        </w:tc>
      </w:tr>
      <w:tr w:rsidR="00840D30" w:rsidRPr="001006B5" w14:paraId="517236F7" w14:textId="77777777" w:rsidTr="00C176DB">
        <w:trPr>
          <w:jc w:val="center"/>
        </w:trPr>
        <w:tc>
          <w:tcPr>
            <w:tcW w:w="6806" w:type="dxa"/>
          </w:tcPr>
          <w:p w14:paraId="3A27573D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 Потребность, шт.</w:t>
            </w:r>
          </w:p>
        </w:tc>
        <w:tc>
          <w:tcPr>
            <w:tcW w:w="2342" w:type="dxa"/>
          </w:tcPr>
          <w:p w14:paraId="124A8F90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1006B5" w14:paraId="6FA03734" w14:textId="77777777" w:rsidTr="00C176DB">
        <w:trPr>
          <w:jc w:val="center"/>
        </w:trPr>
        <w:tc>
          <w:tcPr>
            <w:tcW w:w="6806" w:type="dxa"/>
          </w:tcPr>
          <w:p w14:paraId="25B38FA7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2 Интервал времени между заказами, дни, шт.</w:t>
            </w:r>
          </w:p>
        </w:tc>
        <w:tc>
          <w:tcPr>
            <w:tcW w:w="2342" w:type="dxa"/>
          </w:tcPr>
          <w:p w14:paraId="749ABF0C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1006B5" w14:paraId="5BD7E7EE" w14:textId="77777777" w:rsidTr="00C176DB">
        <w:trPr>
          <w:jc w:val="center"/>
        </w:trPr>
        <w:tc>
          <w:tcPr>
            <w:tcW w:w="6806" w:type="dxa"/>
          </w:tcPr>
          <w:p w14:paraId="7072ABDE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3 Время поставки, дни</w:t>
            </w:r>
          </w:p>
        </w:tc>
        <w:tc>
          <w:tcPr>
            <w:tcW w:w="2342" w:type="dxa"/>
          </w:tcPr>
          <w:p w14:paraId="7A3845BA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1006B5" w14:paraId="79CB116E" w14:textId="77777777" w:rsidTr="00C176DB">
        <w:trPr>
          <w:jc w:val="center"/>
        </w:trPr>
        <w:tc>
          <w:tcPr>
            <w:tcW w:w="6806" w:type="dxa"/>
          </w:tcPr>
          <w:p w14:paraId="04E97CF1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4 Возможная задержка в поставках, дни</w:t>
            </w:r>
          </w:p>
        </w:tc>
        <w:tc>
          <w:tcPr>
            <w:tcW w:w="2342" w:type="dxa"/>
          </w:tcPr>
          <w:p w14:paraId="0C6AD71C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1006B5" w14:paraId="0343DC15" w14:textId="77777777" w:rsidTr="00C176DB">
        <w:trPr>
          <w:jc w:val="center"/>
        </w:trPr>
        <w:tc>
          <w:tcPr>
            <w:tcW w:w="6806" w:type="dxa"/>
          </w:tcPr>
          <w:p w14:paraId="7E689501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5 Ожидаемое дневное потребление, </w:t>
            </w:r>
            <w:proofErr w:type="spellStart"/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шт</w:t>
            </w:r>
            <w:proofErr w:type="spellEnd"/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/день</w:t>
            </w: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vertAlign w:val="superscript"/>
                <w:lang w:eastAsia="ru-RU"/>
              </w:rPr>
              <w:t>1</w:t>
            </w:r>
          </w:p>
        </w:tc>
        <w:tc>
          <w:tcPr>
            <w:tcW w:w="2342" w:type="dxa"/>
          </w:tcPr>
          <w:p w14:paraId="0D2944DF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1006B5" w14:paraId="622130FF" w14:textId="77777777" w:rsidTr="00C176DB">
        <w:trPr>
          <w:jc w:val="center"/>
        </w:trPr>
        <w:tc>
          <w:tcPr>
            <w:tcW w:w="6806" w:type="dxa"/>
          </w:tcPr>
          <w:p w14:paraId="5D5EC687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 Срок расходования заказа, дни</w:t>
            </w:r>
          </w:p>
        </w:tc>
        <w:tc>
          <w:tcPr>
            <w:tcW w:w="2342" w:type="dxa"/>
          </w:tcPr>
          <w:p w14:paraId="17F30C07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1006B5" w14:paraId="0E4D687A" w14:textId="77777777" w:rsidTr="00C176DB">
        <w:trPr>
          <w:jc w:val="center"/>
        </w:trPr>
        <w:tc>
          <w:tcPr>
            <w:tcW w:w="6806" w:type="dxa"/>
          </w:tcPr>
          <w:p w14:paraId="2E619947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 Максимальное потребление за время поставки, шт.</w:t>
            </w:r>
          </w:p>
        </w:tc>
        <w:tc>
          <w:tcPr>
            <w:tcW w:w="2342" w:type="dxa"/>
          </w:tcPr>
          <w:p w14:paraId="71420F2F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1006B5" w14:paraId="511DFFFB" w14:textId="77777777" w:rsidTr="00C176DB">
        <w:trPr>
          <w:jc w:val="center"/>
        </w:trPr>
        <w:tc>
          <w:tcPr>
            <w:tcW w:w="6806" w:type="dxa"/>
          </w:tcPr>
          <w:p w14:paraId="4AADC119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8 Гарантийный запас, шт.</w:t>
            </w:r>
          </w:p>
        </w:tc>
        <w:tc>
          <w:tcPr>
            <w:tcW w:w="2342" w:type="dxa"/>
          </w:tcPr>
          <w:p w14:paraId="06D5BF71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  <w:tr w:rsidR="00840D30" w:rsidRPr="001006B5" w14:paraId="4E4AA03B" w14:textId="77777777" w:rsidTr="00C176DB">
        <w:trPr>
          <w:jc w:val="center"/>
        </w:trPr>
        <w:tc>
          <w:tcPr>
            <w:tcW w:w="6806" w:type="dxa"/>
          </w:tcPr>
          <w:p w14:paraId="06F2274A" w14:textId="77777777" w:rsidR="00840D30" w:rsidRPr="001006B5" w:rsidRDefault="00840D30" w:rsidP="00C176DB">
            <w:pPr>
              <w:spacing w:after="0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006B5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9 Максимальный желательный запас, шт.</w:t>
            </w:r>
          </w:p>
        </w:tc>
        <w:tc>
          <w:tcPr>
            <w:tcW w:w="2342" w:type="dxa"/>
          </w:tcPr>
          <w:p w14:paraId="12D9F2F7" w14:textId="77777777" w:rsidR="00840D30" w:rsidRPr="001006B5" w:rsidRDefault="00840D30" w:rsidP="00C176DB">
            <w:pPr>
              <w:spacing w:after="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</w:tr>
    </w:tbl>
    <w:p w14:paraId="1FF1E19C" w14:textId="77777777" w:rsidR="00840D30" w:rsidRPr="00823065" w:rsidRDefault="00840D30" w:rsidP="00840D30">
      <w:pPr>
        <w:tabs>
          <w:tab w:val="left" w:pos="2930"/>
        </w:tabs>
      </w:pPr>
    </w:p>
    <w:p w14:paraId="5C4C4C91" w14:textId="77777777" w:rsidR="00F12C76" w:rsidRDefault="00F12C76" w:rsidP="006C0B77">
      <w:pPr>
        <w:spacing w:after="0"/>
        <w:ind w:firstLine="709"/>
        <w:jc w:val="both"/>
      </w:pPr>
    </w:p>
    <w:sectPr w:rsidR="00F12C76" w:rsidSect="006C0B77">
      <w:footerReference w:type="default" r:id="rId8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FF09F9" w14:textId="77777777" w:rsidR="00160D4A" w:rsidRDefault="00160D4A" w:rsidP="00840D30">
      <w:pPr>
        <w:spacing w:after="0" w:line="240" w:lineRule="auto"/>
      </w:pPr>
      <w:r>
        <w:separator/>
      </w:r>
    </w:p>
  </w:endnote>
  <w:endnote w:type="continuationSeparator" w:id="0">
    <w:p w14:paraId="2E928433" w14:textId="77777777" w:rsidR="00160D4A" w:rsidRDefault="00160D4A" w:rsidP="00840D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834646404"/>
      <w:docPartObj>
        <w:docPartGallery w:val="Page Numbers (Bottom of Page)"/>
        <w:docPartUnique/>
      </w:docPartObj>
    </w:sdtPr>
    <w:sdtContent>
      <w:p w14:paraId="23038650" w14:textId="305B9541" w:rsidR="00840D30" w:rsidRDefault="00840D30">
        <w:pPr>
          <w:pStyle w:val="ae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9BA741" w14:textId="77777777" w:rsidR="00840D30" w:rsidRDefault="00840D30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BDC57" w14:textId="77777777" w:rsidR="00160D4A" w:rsidRDefault="00160D4A" w:rsidP="00840D30">
      <w:pPr>
        <w:spacing w:after="0" w:line="240" w:lineRule="auto"/>
      </w:pPr>
      <w:r>
        <w:separator/>
      </w:r>
    </w:p>
  </w:footnote>
  <w:footnote w:type="continuationSeparator" w:id="0">
    <w:p w14:paraId="7C641D65" w14:textId="77777777" w:rsidR="00160D4A" w:rsidRDefault="00160D4A" w:rsidP="00840D3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1C9C"/>
    <w:rsid w:val="00102A32"/>
    <w:rsid w:val="00160D4A"/>
    <w:rsid w:val="00211C9C"/>
    <w:rsid w:val="004D17A6"/>
    <w:rsid w:val="006C0B77"/>
    <w:rsid w:val="008242FF"/>
    <w:rsid w:val="00840D30"/>
    <w:rsid w:val="00870751"/>
    <w:rsid w:val="00922C48"/>
    <w:rsid w:val="00B915B7"/>
    <w:rsid w:val="00E121F4"/>
    <w:rsid w:val="00EA59DF"/>
    <w:rsid w:val="00EE4070"/>
    <w:rsid w:val="00F12C76"/>
    <w:rsid w:val="00F75E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FB45A46-DC88-4B2C-940B-F413E1E278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40D30"/>
  </w:style>
  <w:style w:type="paragraph" w:styleId="1">
    <w:name w:val="heading 1"/>
    <w:basedOn w:val="a"/>
    <w:next w:val="a"/>
    <w:link w:val="10"/>
    <w:uiPriority w:val="9"/>
    <w:qFormat/>
    <w:rsid w:val="00211C9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211C9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211C9C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1C9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11C9C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211C9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211C9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11C9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11C9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211C9C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211C9C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211C9C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11C9C"/>
    <w:rPr>
      <w:rFonts w:eastAsiaTheme="majorEastAsia" w:cstheme="majorBidi"/>
      <w:i/>
      <w:iCs/>
      <w:color w:val="365F91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211C9C"/>
    <w:rPr>
      <w:rFonts w:eastAsiaTheme="majorEastAsia" w:cstheme="majorBidi"/>
      <w:color w:val="365F91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211C9C"/>
    <w:rPr>
      <w:rFonts w:eastAsiaTheme="majorEastAsia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211C9C"/>
    <w:rPr>
      <w:rFonts w:eastAsiaTheme="majorEastAsia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211C9C"/>
    <w:rPr>
      <w:rFonts w:eastAsiaTheme="majorEastAsia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211C9C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211C9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211C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211C9C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Подзаголовок Знак"/>
    <w:basedOn w:val="a0"/>
    <w:link w:val="a5"/>
    <w:uiPriority w:val="11"/>
    <w:rsid w:val="00211C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21">
    <w:name w:val="Quote"/>
    <w:basedOn w:val="a"/>
    <w:next w:val="a"/>
    <w:link w:val="22"/>
    <w:uiPriority w:val="29"/>
    <w:qFormat/>
    <w:rsid w:val="00211C9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211C9C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211C9C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211C9C"/>
    <w:rPr>
      <w:i/>
      <w:iCs/>
      <w:color w:val="365F91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211C9C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211C9C"/>
    <w:rPr>
      <w:i/>
      <w:iCs/>
      <w:color w:val="365F91" w:themeColor="accent1" w:themeShade="BF"/>
    </w:rPr>
  </w:style>
  <w:style w:type="character" w:styleId="ab">
    <w:name w:val="Intense Reference"/>
    <w:basedOn w:val="a0"/>
    <w:uiPriority w:val="32"/>
    <w:qFormat/>
    <w:rsid w:val="00211C9C"/>
    <w:rPr>
      <w:b/>
      <w:bCs/>
      <w:smallCaps/>
      <w:color w:val="365F91" w:themeColor="accent1" w:themeShade="BF"/>
      <w:spacing w:val="5"/>
    </w:rPr>
  </w:style>
  <w:style w:type="paragraph" w:styleId="ac">
    <w:name w:val="header"/>
    <w:basedOn w:val="a"/>
    <w:link w:val="ad"/>
    <w:uiPriority w:val="99"/>
    <w:unhideWhenUsed/>
    <w:rsid w:val="00840D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840D30"/>
  </w:style>
  <w:style w:type="paragraph" w:styleId="ae">
    <w:name w:val="footer"/>
    <w:basedOn w:val="a"/>
    <w:link w:val="af"/>
    <w:uiPriority w:val="99"/>
    <w:unhideWhenUsed/>
    <w:rsid w:val="00840D3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40D3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1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730</Words>
  <Characters>4164</Characters>
  <Application>Microsoft Office Word</Application>
  <DocSecurity>0</DocSecurity>
  <Lines>34</Lines>
  <Paragraphs>9</Paragraphs>
  <ScaleCrop>false</ScaleCrop>
  <Company/>
  <LinksUpToDate>false</LinksUpToDate>
  <CharactersWithSpaces>4885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2026-01-19T10:54:00Z</dcterms:created>
  <dcterms:modified xsi:type="dcterms:W3CDTF">2026-01-19T10:56:00Z</dcterms:modified>
</cp:coreProperties>
</file>